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09F" w:rsidRDefault="004D587F" w:rsidP="00B508B8">
      <w:pPr>
        <w:jc w:val="center"/>
        <w:rPr>
          <w:rFonts w:asciiTheme="minorHAnsi" w:hAnsiTheme="minorHAnsi" w:cs="Calibri"/>
          <w:sz w:val="32"/>
          <w:szCs w:val="32"/>
        </w:rPr>
      </w:pPr>
      <w:r>
        <w:rPr>
          <w:rFonts w:asciiTheme="minorHAnsi" w:hAnsiTheme="minorHAnsi" w:cs="Calibri"/>
          <w:b/>
          <w:noProof/>
          <w:sz w:val="32"/>
          <w:szCs w:val="3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65.4pt;margin-top:6.2pt;width:378.85pt;height:49.1pt;z-index:251658752;mso-position-horizontal-relative:text;mso-position-vertical-relative:text;mso-width-relative:page;mso-height-relative:page" fillcolor="aqua">
            <v:shadow color="#868686"/>
            <v:textpath style="font-family:&quot;Arial Black&quot;;v-text-kern:t" trim="t" fitpath="t" string="Spelling Activities"/>
          </v:shape>
        </w:pict>
      </w:r>
    </w:p>
    <w:p w:rsidR="0016109F" w:rsidRDefault="0016109F" w:rsidP="00FF223C">
      <w:pPr>
        <w:rPr>
          <w:rFonts w:asciiTheme="minorHAnsi" w:hAnsiTheme="minorHAnsi" w:cs="Calibri"/>
          <w:sz w:val="32"/>
          <w:szCs w:val="32"/>
        </w:rPr>
      </w:pPr>
    </w:p>
    <w:p w:rsidR="0016109F" w:rsidRDefault="0016109F" w:rsidP="00FF223C">
      <w:pPr>
        <w:rPr>
          <w:rFonts w:asciiTheme="minorHAnsi" w:hAnsiTheme="minorHAnsi" w:cs="Calibri"/>
          <w:sz w:val="32"/>
          <w:szCs w:val="32"/>
        </w:rPr>
      </w:pPr>
    </w:p>
    <w:p w:rsidR="00B508B8" w:rsidRDefault="00B508B8" w:rsidP="00FF223C">
      <w:pPr>
        <w:rPr>
          <w:rFonts w:asciiTheme="minorHAnsi" w:hAnsiTheme="minorHAnsi" w:cs="Calibri"/>
          <w:sz w:val="32"/>
          <w:szCs w:val="32"/>
        </w:rPr>
      </w:pPr>
    </w:p>
    <w:p w:rsidR="00B508B8" w:rsidRPr="00B508B8" w:rsidRDefault="00B508B8" w:rsidP="00B508B8">
      <w:pPr>
        <w:rPr>
          <w:rFonts w:ascii="Calibri" w:hAnsi="Calibri" w:cs="Calibri"/>
          <w:sz w:val="32"/>
          <w:szCs w:val="32"/>
        </w:rPr>
      </w:pPr>
      <w:r w:rsidRPr="00B508B8">
        <w:rPr>
          <w:rFonts w:ascii="Calibri" w:hAnsi="Calibri" w:cs="Calibri"/>
          <w:sz w:val="32"/>
          <w:szCs w:val="32"/>
        </w:rPr>
        <w:t xml:space="preserve">For the words </w:t>
      </w:r>
      <w:r>
        <w:rPr>
          <w:rFonts w:ascii="Calibri" w:hAnsi="Calibri" w:cs="Calibri"/>
          <w:sz w:val="32"/>
          <w:szCs w:val="32"/>
        </w:rPr>
        <w:t>your child</w:t>
      </w:r>
      <w:r w:rsidRPr="00B508B8">
        <w:rPr>
          <w:rFonts w:ascii="Calibri" w:hAnsi="Calibri" w:cs="Calibri"/>
          <w:sz w:val="32"/>
          <w:szCs w:val="32"/>
        </w:rPr>
        <w:t xml:space="preserve"> cannot spell, why not turn these words into flash cards and place them around the house for your child to spell regularly?</w:t>
      </w:r>
    </w:p>
    <w:p w:rsidR="00B508B8" w:rsidRPr="00B508B8" w:rsidRDefault="00B508B8" w:rsidP="00B508B8">
      <w:pPr>
        <w:rPr>
          <w:rFonts w:ascii="Calibri" w:hAnsi="Calibri" w:cs="Calibri"/>
          <w:sz w:val="32"/>
          <w:szCs w:val="32"/>
        </w:rPr>
      </w:pPr>
    </w:p>
    <w:p w:rsidR="00B508B8" w:rsidRPr="00B508B8" w:rsidRDefault="00B508B8" w:rsidP="00B508B8">
      <w:pPr>
        <w:rPr>
          <w:rFonts w:ascii="Calibri" w:hAnsi="Calibri" w:cs="Calibri"/>
          <w:sz w:val="32"/>
          <w:szCs w:val="32"/>
        </w:rPr>
      </w:pPr>
      <w:r w:rsidRPr="00B508B8">
        <w:rPr>
          <w:rFonts w:ascii="Calibri" w:hAnsi="Calibri" w:cs="Calibri"/>
          <w:sz w:val="32"/>
          <w:szCs w:val="32"/>
        </w:rPr>
        <w:t>We encourage parents to use the: “</w:t>
      </w:r>
      <w:r>
        <w:rPr>
          <w:rFonts w:ascii="Calibri" w:hAnsi="Calibri" w:cs="Calibri"/>
          <w:sz w:val="32"/>
          <w:szCs w:val="32"/>
        </w:rPr>
        <w:t xml:space="preserve">Look, say, cover, write, </w:t>
      </w:r>
      <w:r w:rsidRPr="00B508B8">
        <w:rPr>
          <w:rFonts w:ascii="Calibri" w:hAnsi="Calibri" w:cs="Calibri"/>
          <w:sz w:val="32"/>
          <w:szCs w:val="32"/>
        </w:rPr>
        <w:t>check</w:t>
      </w:r>
      <w:r>
        <w:rPr>
          <w:rFonts w:ascii="Calibri" w:hAnsi="Calibri" w:cs="Calibri"/>
          <w:sz w:val="32"/>
          <w:szCs w:val="32"/>
        </w:rPr>
        <w:t>,</w:t>
      </w:r>
      <w:r w:rsidRPr="00B508B8">
        <w:rPr>
          <w:rFonts w:ascii="Calibri" w:hAnsi="Calibri" w:cs="Calibri"/>
          <w:sz w:val="32"/>
          <w:szCs w:val="32"/>
        </w:rPr>
        <w:t>” method to help with spellings. Other games you could play at home include:</w:t>
      </w:r>
    </w:p>
    <w:p w:rsidR="00B508B8" w:rsidRPr="00B508B8" w:rsidRDefault="00B508B8" w:rsidP="00B508B8">
      <w:pPr>
        <w:rPr>
          <w:rFonts w:ascii="Calibri" w:hAnsi="Calibri" w:cs="Calibri"/>
          <w:sz w:val="32"/>
          <w:szCs w:val="32"/>
        </w:rPr>
      </w:pPr>
    </w:p>
    <w:p w:rsidR="00B508B8" w:rsidRPr="00B508B8" w:rsidRDefault="00B508B8" w:rsidP="00B508B8">
      <w:pPr>
        <w:pStyle w:val="Heading1"/>
        <w:rPr>
          <w:rFonts w:ascii="Calibri" w:eastAsia="Times New Roman" w:hAnsi="Calibri" w:cs="Times New Roman"/>
        </w:rPr>
      </w:pPr>
      <w:r w:rsidRPr="00B508B8">
        <w:rPr>
          <w:rFonts w:ascii="Calibri" w:eastAsia="Times New Roman" w:hAnsi="Calibri" w:cs="Times New Roman"/>
        </w:rPr>
        <w:t>TIC-TAC-TOE</w:t>
      </w:r>
    </w:p>
    <w:p w:rsidR="00B508B8" w:rsidRPr="00B508B8" w:rsidRDefault="00B508B8" w:rsidP="00B508B8">
      <w:pPr>
        <w:rPr>
          <w:rFonts w:ascii="Calibri" w:hAnsi="Calibri" w:cs="Calibri"/>
          <w:sz w:val="32"/>
          <w:szCs w:val="32"/>
        </w:rPr>
      </w:pPr>
      <w:r>
        <w:rPr>
          <w:rFonts w:ascii="Calibri" w:hAnsi="Calibri" w:cs="Calibri"/>
          <w:noProof/>
          <w:sz w:val="32"/>
          <w:szCs w:val="32"/>
        </w:rPr>
        <w:drawing>
          <wp:anchor distT="0" distB="0" distL="114300" distR="114300" simplePos="0" relativeHeight="251660800" behindDoc="1" locked="0" layoutInCell="1" allowOverlap="1">
            <wp:simplePos x="0" y="0"/>
            <wp:positionH relativeFrom="column">
              <wp:posOffset>5382260</wp:posOffset>
            </wp:positionH>
            <wp:positionV relativeFrom="paragraph">
              <wp:posOffset>65405</wp:posOffset>
            </wp:positionV>
            <wp:extent cx="1249680" cy="1259840"/>
            <wp:effectExtent l="19050" t="0" r="7620" b="0"/>
            <wp:wrapTight wrapText="bothSides">
              <wp:wrapPolygon edited="0">
                <wp:start x="-329" y="0"/>
                <wp:lineTo x="-329" y="21230"/>
                <wp:lineTo x="21732" y="21230"/>
                <wp:lineTo x="21732" y="0"/>
                <wp:lineTo x="-329" y="0"/>
              </wp:wrapPolygon>
            </wp:wrapTight>
            <wp:docPr id="4" name="Picture 4" descr="http://t3.gstatic.com/images?q=tbn:ANd9GcT5haS_061QbLMliNZh85Elt5C4HMFLpQPIqdunYgics-_UybtjL2VeCXc:upload.wikimedia.org/wikipedia/en/6/6e/QT3_animated_opening.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3.gstatic.com/images?q=tbn:ANd9GcT5haS_061QbLMliNZh85Elt5C4HMFLpQPIqdunYgics-_UybtjL2VeCXc:upload.wikimedia.org/wikipedia/en/6/6e/QT3_animated_opening.gif">
                      <a:hlinkClick r:id="rId4"/>
                    </pic:cNvPr>
                    <pic:cNvPicPr>
                      <a:picLocks noChangeAspect="1" noChangeArrowheads="1"/>
                    </pic:cNvPicPr>
                  </pic:nvPicPr>
                  <pic:blipFill>
                    <a:blip r:embed="rId5" cstate="print"/>
                    <a:srcRect/>
                    <a:stretch>
                      <a:fillRect/>
                    </a:stretch>
                  </pic:blipFill>
                  <pic:spPr bwMode="auto">
                    <a:xfrm>
                      <a:off x="0" y="0"/>
                      <a:ext cx="1249680" cy="1259840"/>
                    </a:xfrm>
                    <a:prstGeom prst="rect">
                      <a:avLst/>
                    </a:prstGeom>
                    <a:noFill/>
                    <a:ln w="9525">
                      <a:noFill/>
                      <a:miter lim="800000"/>
                      <a:headEnd/>
                      <a:tailEnd/>
                    </a:ln>
                  </pic:spPr>
                </pic:pic>
              </a:graphicData>
            </a:graphic>
          </wp:anchor>
        </w:drawing>
      </w:r>
      <w:r w:rsidRPr="00B508B8">
        <w:rPr>
          <w:rFonts w:ascii="Calibri" w:hAnsi="Calibri" w:cs="Calibri"/>
          <w:sz w:val="32"/>
          <w:szCs w:val="32"/>
        </w:rPr>
        <w:t>This game is similar to noughts and crosses but with key words. With two players, each person picks a word that is the most complex in the list and then</w:t>
      </w:r>
      <w:r w:rsidRPr="00B508B8">
        <w:rPr>
          <w:rFonts w:ascii="Arial" w:hAnsi="Arial" w:cs="Arial"/>
          <w:sz w:val="23"/>
          <w:szCs w:val="23"/>
        </w:rPr>
        <w:t xml:space="preserve"> </w:t>
      </w:r>
      <w:r w:rsidRPr="00B508B8">
        <w:rPr>
          <w:rFonts w:ascii="Calibri" w:hAnsi="Calibri" w:cs="Calibri"/>
          <w:sz w:val="32"/>
          <w:szCs w:val="32"/>
        </w:rPr>
        <w:t xml:space="preserve"> cover it up. In each space, the child writes the word. They must make a row of three to win. This encourages children to focus upon words which they find problematic and practise spelling them with a meaningful challenge.</w:t>
      </w:r>
    </w:p>
    <w:p w:rsidR="00B508B8" w:rsidRPr="00B508B8" w:rsidRDefault="00B508B8" w:rsidP="00B508B8">
      <w:pPr>
        <w:rPr>
          <w:rFonts w:ascii="Calibri" w:hAnsi="Calibri" w:cs="Calibri"/>
          <w:sz w:val="32"/>
          <w:szCs w:val="32"/>
        </w:rPr>
      </w:pPr>
    </w:p>
    <w:p w:rsidR="00B508B8" w:rsidRPr="00B508B8" w:rsidRDefault="00B508B8" w:rsidP="00B508B8">
      <w:pPr>
        <w:pStyle w:val="Heading1"/>
        <w:rPr>
          <w:rFonts w:ascii="Calibri" w:eastAsia="Times New Roman" w:hAnsi="Calibri" w:cs="Times New Roman"/>
        </w:rPr>
      </w:pPr>
      <w:r>
        <w:rPr>
          <w:rFonts w:ascii="Calibri" w:eastAsia="Times New Roman" w:hAnsi="Calibri" w:cs="Times New Roman"/>
          <w:noProof/>
        </w:rPr>
        <w:drawing>
          <wp:anchor distT="0" distB="0" distL="114300" distR="114300" simplePos="0" relativeHeight="251661824" behindDoc="1" locked="0" layoutInCell="1" allowOverlap="1">
            <wp:simplePos x="0" y="0"/>
            <wp:positionH relativeFrom="column">
              <wp:posOffset>5159375</wp:posOffset>
            </wp:positionH>
            <wp:positionV relativeFrom="paragraph">
              <wp:posOffset>355600</wp:posOffset>
            </wp:positionV>
            <wp:extent cx="1564005" cy="947420"/>
            <wp:effectExtent l="19050" t="0" r="0" b="0"/>
            <wp:wrapTight wrapText="bothSides">
              <wp:wrapPolygon edited="0">
                <wp:start x="8682" y="0"/>
                <wp:lineTo x="7367" y="1303"/>
                <wp:lineTo x="6051" y="5212"/>
                <wp:lineTo x="6051" y="6949"/>
                <wp:lineTo x="2894" y="9121"/>
                <wp:lineTo x="263" y="12595"/>
                <wp:lineTo x="-263" y="19110"/>
                <wp:lineTo x="526" y="20847"/>
                <wp:lineTo x="1052" y="21282"/>
                <wp:lineTo x="1315" y="21282"/>
                <wp:lineTo x="12102" y="21282"/>
                <wp:lineTo x="13155" y="21282"/>
                <wp:lineTo x="14470" y="20847"/>
                <wp:lineTo x="14207" y="20847"/>
                <wp:lineTo x="21574" y="19979"/>
                <wp:lineTo x="21574" y="13898"/>
                <wp:lineTo x="15259" y="13898"/>
                <wp:lineTo x="15786" y="9555"/>
                <wp:lineTo x="15786" y="4777"/>
                <wp:lineTo x="14470" y="2172"/>
                <wp:lineTo x="11050" y="0"/>
                <wp:lineTo x="8682" y="0"/>
              </wp:wrapPolygon>
            </wp:wrapTight>
            <wp:docPr id="7" name="Picture 7" descr="C:\Documents and Settings\cpeacock\Local Settings\Temporary Internet Files\Content.IE5\B4N42EF5\MC90043816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cpeacock\Local Settings\Temporary Internet Files\Content.IE5\B4N42EF5\MC900438165[2].wmf"/>
                    <pic:cNvPicPr>
                      <a:picLocks noChangeAspect="1" noChangeArrowheads="1"/>
                    </pic:cNvPicPr>
                  </pic:nvPicPr>
                  <pic:blipFill>
                    <a:blip r:embed="rId6" cstate="print"/>
                    <a:srcRect/>
                    <a:stretch>
                      <a:fillRect/>
                    </a:stretch>
                  </pic:blipFill>
                  <pic:spPr bwMode="auto">
                    <a:xfrm>
                      <a:off x="0" y="0"/>
                      <a:ext cx="1564005" cy="947420"/>
                    </a:xfrm>
                    <a:prstGeom prst="rect">
                      <a:avLst/>
                    </a:prstGeom>
                    <a:noFill/>
                    <a:ln w="9525">
                      <a:noFill/>
                      <a:miter lim="800000"/>
                      <a:headEnd/>
                      <a:tailEnd/>
                    </a:ln>
                  </pic:spPr>
                </pic:pic>
              </a:graphicData>
            </a:graphic>
          </wp:anchor>
        </w:drawing>
      </w:r>
      <w:r w:rsidRPr="00B508B8">
        <w:rPr>
          <w:rFonts w:ascii="Calibri" w:eastAsia="Times New Roman" w:hAnsi="Calibri" w:cs="Times New Roman"/>
        </w:rPr>
        <w:t>SAND, PAPER and PAINT</w:t>
      </w:r>
    </w:p>
    <w:p w:rsidR="00B508B8" w:rsidRPr="00B508B8" w:rsidRDefault="00B508B8" w:rsidP="00B508B8">
      <w:pPr>
        <w:rPr>
          <w:rFonts w:ascii="Calibri" w:hAnsi="Calibri" w:cs="Calibri"/>
          <w:sz w:val="32"/>
          <w:szCs w:val="32"/>
        </w:rPr>
      </w:pPr>
      <w:r w:rsidRPr="00B508B8">
        <w:rPr>
          <w:rFonts w:ascii="Calibri" w:hAnsi="Calibri" w:cs="Calibri"/>
          <w:sz w:val="32"/>
          <w:szCs w:val="32"/>
        </w:rPr>
        <w:t>Using sand, children write with their finger their spellings. This can also be used alongside look, say, cover, write and check. Children can use paint on paper in the same way and write their words with a paint brush or finger instead. This activity reinforces letter shape and common patterns of letters.</w:t>
      </w:r>
    </w:p>
    <w:p w:rsidR="00B508B8" w:rsidRPr="00B508B8" w:rsidRDefault="00B508B8" w:rsidP="00B508B8">
      <w:pPr>
        <w:rPr>
          <w:rFonts w:ascii="Calibri" w:hAnsi="Calibri" w:cs="Calibri"/>
          <w:sz w:val="32"/>
          <w:szCs w:val="32"/>
        </w:rPr>
      </w:pPr>
    </w:p>
    <w:p w:rsidR="00B508B8" w:rsidRPr="00B508B8" w:rsidRDefault="00B508B8" w:rsidP="00B508B8">
      <w:pPr>
        <w:pStyle w:val="Heading1"/>
        <w:rPr>
          <w:rFonts w:ascii="Calibri" w:eastAsia="Times New Roman" w:hAnsi="Calibri" w:cs="Times New Roman"/>
        </w:rPr>
      </w:pPr>
      <w:r w:rsidRPr="00B508B8">
        <w:rPr>
          <w:rFonts w:ascii="Calibri" w:eastAsia="Times New Roman" w:hAnsi="Calibri" w:cs="Times New Roman"/>
        </w:rPr>
        <w:t>I SPY WITH MY LITTLE EYE…</w:t>
      </w:r>
    </w:p>
    <w:p w:rsidR="00B508B8" w:rsidRPr="00B508B8" w:rsidRDefault="00B508B8" w:rsidP="00B508B8">
      <w:pPr>
        <w:rPr>
          <w:rFonts w:ascii="Calibri" w:hAnsi="Calibri" w:cs="Calibri"/>
          <w:sz w:val="32"/>
          <w:szCs w:val="32"/>
        </w:rPr>
      </w:pPr>
      <w:r>
        <w:rPr>
          <w:rFonts w:ascii="Calibri" w:hAnsi="Calibri" w:cs="Calibri"/>
          <w:noProof/>
          <w:sz w:val="32"/>
          <w:szCs w:val="32"/>
        </w:rPr>
        <w:drawing>
          <wp:anchor distT="0" distB="0" distL="114300" distR="114300" simplePos="0" relativeHeight="251662848" behindDoc="1" locked="0" layoutInCell="1" allowOverlap="1">
            <wp:simplePos x="0" y="0"/>
            <wp:positionH relativeFrom="column">
              <wp:posOffset>4727575</wp:posOffset>
            </wp:positionH>
            <wp:positionV relativeFrom="paragraph">
              <wp:posOffset>102235</wp:posOffset>
            </wp:positionV>
            <wp:extent cx="1828800" cy="1382395"/>
            <wp:effectExtent l="0" t="0" r="0" b="0"/>
            <wp:wrapTight wrapText="bothSides">
              <wp:wrapPolygon edited="0">
                <wp:start x="8550" y="0"/>
                <wp:lineTo x="7200" y="298"/>
                <wp:lineTo x="5400" y="2977"/>
                <wp:lineTo x="5400" y="4763"/>
                <wp:lineTo x="2025" y="6548"/>
                <wp:lineTo x="450" y="8037"/>
                <wp:lineTo x="0" y="14288"/>
                <wp:lineTo x="0" y="18752"/>
                <wp:lineTo x="5175" y="19348"/>
                <wp:lineTo x="7875" y="21431"/>
                <wp:lineTo x="8325" y="21431"/>
                <wp:lineTo x="11925" y="21431"/>
                <wp:lineTo x="17325" y="21431"/>
                <wp:lineTo x="18900" y="20836"/>
                <wp:lineTo x="19125" y="14288"/>
                <wp:lineTo x="19575" y="10120"/>
                <wp:lineTo x="19575" y="9525"/>
                <wp:lineTo x="21600" y="7144"/>
                <wp:lineTo x="21600" y="5953"/>
                <wp:lineTo x="20700" y="4763"/>
                <wp:lineTo x="11025" y="0"/>
                <wp:lineTo x="8550" y="0"/>
              </wp:wrapPolygon>
            </wp:wrapTight>
            <wp:docPr id="8" name="Picture 8" descr="C:\Documents and Settings\cpeacock\Local Settings\Temporary Internet Files\Content.IE5\L5KEGZZR\MC9004404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cpeacock\Local Settings\Temporary Internet Files\Content.IE5\L5KEGZZR\MC900440450[1].wmf"/>
                    <pic:cNvPicPr>
                      <a:picLocks noChangeAspect="1" noChangeArrowheads="1"/>
                    </pic:cNvPicPr>
                  </pic:nvPicPr>
                  <pic:blipFill>
                    <a:blip r:embed="rId7" cstate="print"/>
                    <a:srcRect/>
                    <a:stretch>
                      <a:fillRect/>
                    </a:stretch>
                  </pic:blipFill>
                  <pic:spPr bwMode="auto">
                    <a:xfrm>
                      <a:off x="0" y="0"/>
                      <a:ext cx="1828800" cy="1382395"/>
                    </a:xfrm>
                    <a:prstGeom prst="rect">
                      <a:avLst/>
                    </a:prstGeom>
                    <a:noFill/>
                    <a:ln w="9525">
                      <a:noFill/>
                      <a:miter lim="800000"/>
                      <a:headEnd/>
                      <a:tailEnd/>
                    </a:ln>
                  </pic:spPr>
                </pic:pic>
              </a:graphicData>
            </a:graphic>
          </wp:anchor>
        </w:drawing>
      </w:r>
      <w:r w:rsidRPr="00B508B8">
        <w:rPr>
          <w:rFonts w:ascii="Calibri" w:hAnsi="Calibri" w:cs="Calibri"/>
          <w:sz w:val="32"/>
          <w:szCs w:val="32"/>
        </w:rPr>
        <w:t>This activity can be used with any child and focuses upon either the first letter of the word (as in the traditional game) or, more complicated, picking a specific pattern for the children to think of e.g. “I spy with my little eye, a word containing –ea together” Peach? Etc. This game supports children in listening to spelling patterns and thinking of words which would fit the pattern.</w:t>
      </w:r>
    </w:p>
    <w:p w:rsidR="00B508B8" w:rsidRPr="00B508B8" w:rsidRDefault="00B508B8" w:rsidP="00B508B8">
      <w:pPr>
        <w:rPr>
          <w:rFonts w:ascii="Calibri" w:hAnsi="Calibri" w:cs="Calibri"/>
          <w:sz w:val="32"/>
          <w:szCs w:val="32"/>
        </w:rPr>
      </w:pPr>
    </w:p>
    <w:p w:rsidR="00B508B8" w:rsidRPr="00B508B8" w:rsidRDefault="00B508B8" w:rsidP="00B508B8">
      <w:pPr>
        <w:pStyle w:val="Heading1"/>
        <w:rPr>
          <w:rFonts w:ascii="Calibri" w:eastAsia="Times New Roman" w:hAnsi="Calibri" w:cs="Times New Roman"/>
        </w:rPr>
      </w:pPr>
      <w:r w:rsidRPr="00B508B8">
        <w:rPr>
          <w:rFonts w:ascii="Calibri" w:eastAsia="Times New Roman" w:hAnsi="Calibri" w:cs="Times New Roman"/>
        </w:rPr>
        <w:lastRenderedPageBreak/>
        <w:t>SPELLAMEDOODLE</w:t>
      </w:r>
    </w:p>
    <w:p w:rsidR="00B508B8" w:rsidRPr="00B508B8" w:rsidRDefault="00B508B8" w:rsidP="00B508B8">
      <w:pPr>
        <w:rPr>
          <w:rFonts w:ascii="Calibri" w:hAnsi="Calibri" w:cs="Calibri"/>
          <w:sz w:val="32"/>
          <w:szCs w:val="32"/>
        </w:rPr>
      </w:pPr>
      <w:r w:rsidRPr="00B508B8">
        <w:rPr>
          <w:rFonts w:ascii="Calibri" w:hAnsi="Calibri" w:cs="Calibri"/>
          <w:sz w:val="32"/>
          <w:szCs w:val="32"/>
        </w:rPr>
        <w:t>Using one word, the children draw a picture using the word over and over again to make the lines of their picture. E.g. if the focus word was house, the children might draw a house where the walls and windows</w:t>
      </w:r>
      <w:r>
        <w:rPr>
          <w:rFonts w:ascii="Calibri" w:hAnsi="Calibri" w:cs="Calibri"/>
          <w:sz w:val="32"/>
          <w:szCs w:val="32"/>
        </w:rPr>
        <w:t xml:space="preserve"> </w:t>
      </w:r>
      <w:r w:rsidRPr="00B508B8">
        <w:rPr>
          <w:rFonts w:ascii="Calibri" w:hAnsi="Calibri" w:cs="Calibri"/>
          <w:sz w:val="32"/>
          <w:szCs w:val="32"/>
        </w:rPr>
        <w:t>are constructed with the word written over and over again. This activity allows children to repeatedly write the word and is basically the same as Look, say, cover, write and check within a more interesting context. Your child must check that the word is spelt accurately each time.</w:t>
      </w:r>
    </w:p>
    <w:p w:rsidR="00B508B8" w:rsidRPr="00B508B8" w:rsidRDefault="00B508B8" w:rsidP="00B508B8">
      <w:pPr>
        <w:rPr>
          <w:rFonts w:ascii="Calibri" w:hAnsi="Calibri" w:cs="Calibri"/>
          <w:sz w:val="32"/>
          <w:szCs w:val="32"/>
        </w:rPr>
      </w:pPr>
    </w:p>
    <w:p w:rsidR="00B508B8" w:rsidRPr="00B508B8" w:rsidRDefault="00B508B8" w:rsidP="00B508B8">
      <w:pPr>
        <w:pStyle w:val="Heading1"/>
        <w:rPr>
          <w:rFonts w:ascii="Calibri" w:eastAsia="Times New Roman" w:hAnsi="Calibri" w:cs="Times New Roman"/>
        </w:rPr>
      </w:pPr>
      <w:r w:rsidRPr="00B508B8">
        <w:rPr>
          <w:rFonts w:ascii="Calibri" w:eastAsia="Times New Roman" w:hAnsi="Calibri" w:cs="Times New Roman"/>
        </w:rPr>
        <w:t>HOLDING WORDS TO THE LEFT</w:t>
      </w:r>
    </w:p>
    <w:p w:rsidR="00B508B8" w:rsidRPr="00B508B8" w:rsidRDefault="00B508B8" w:rsidP="00B508B8">
      <w:pPr>
        <w:rPr>
          <w:rFonts w:ascii="Calibri" w:hAnsi="Calibri" w:cs="Calibri"/>
          <w:sz w:val="32"/>
          <w:szCs w:val="32"/>
        </w:rPr>
      </w:pPr>
      <w:r w:rsidRPr="00B508B8">
        <w:rPr>
          <w:rFonts w:ascii="Calibri" w:hAnsi="Calibri" w:cs="Calibri"/>
          <w:sz w:val="32"/>
          <w:szCs w:val="32"/>
        </w:rPr>
        <w:t>In learning new words, research has shown that in order to remember spellings, words should be held above and to the left of the child. This allows the brain to process and can therefore recall the word. As your child becomes better at spelling more complex words, they will recall the word – their eyes will avert to the same place as the word was introduced – observing the invisible word.</w:t>
      </w:r>
    </w:p>
    <w:p w:rsidR="00B508B8" w:rsidRPr="00B508B8" w:rsidRDefault="00B508B8" w:rsidP="00B508B8">
      <w:pPr>
        <w:rPr>
          <w:rFonts w:ascii="Calibri" w:hAnsi="Calibri" w:cs="Calibri"/>
          <w:b/>
          <w:bCs/>
          <w:sz w:val="32"/>
          <w:szCs w:val="32"/>
        </w:rPr>
      </w:pPr>
    </w:p>
    <w:p w:rsidR="00B508B8" w:rsidRPr="00B508B8" w:rsidRDefault="00B508B8" w:rsidP="00B508B8">
      <w:pPr>
        <w:pStyle w:val="Heading1"/>
        <w:rPr>
          <w:rFonts w:ascii="Calibri" w:eastAsia="Times New Roman" w:hAnsi="Calibri" w:cs="Times New Roman"/>
        </w:rPr>
      </w:pPr>
      <w:r w:rsidRPr="00B508B8">
        <w:rPr>
          <w:rFonts w:ascii="Calibri" w:eastAsia="Times New Roman" w:hAnsi="Calibri" w:cs="Times New Roman"/>
        </w:rPr>
        <w:t>NUMBER PLATES</w:t>
      </w:r>
    </w:p>
    <w:p w:rsidR="00B508B8" w:rsidRPr="00B508B8" w:rsidRDefault="00B508B8" w:rsidP="00B508B8">
      <w:pPr>
        <w:rPr>
          <w:rFonts w:ascii="Calibri" w:hAnsi="Calibri" w:cs="Calibri"/>
          <w:sz w:val="32"/>
          <w:szCs w:val="32"/>
        </w:rPr>
      </w:pPr>
      <w:r w:rsidRPr="00B508B8">
        <w:rPr>
          <w:rFonts w:ascii="Calibri" w:hAnsi="Calibri" w:cs="Calibri"/>
          <w:sz w:val="32"/>
          <w:szCs w:val="32"/>
        </w:rPr>
        <w:t>A game similar to COUNTDOWN. On a car journey, observe the number plates of cars:  DG72 TRC</w:t>
      </w:r>
    </w:p>
    <w:p w:rsidR="00B508B8" w:rsidRPr="00B508B8" w:rsidRDefault="00B508B8" w:rsidP="00B508B8">
      <w:pPr>
        <w:rPr>
          <w:rFonts w:ascii="Calibri" w:hAnsi="Calibri" w:cs="Calibri"/>
          <w:sz w:val="32"/>
          <w:szCs w:val="32"/>
        </w:rPr>
      </w:pPr>
      <w:r w:rsidRPr="00B508B8">
        <w:rPr>
          <w:rFonts w:ascii="Calibri" w:hAnsi="Calibri" w:cs="Calibri"/>
          <w:sz w:val="32"/>
          <w:szCs w:val="32"/>
        </w:rPr>
        <w:t>The aim of the game is to take the group of three letters and keeping them in that order, make the longest word possible.</w:t>
      </w:r>
    </w:p>
    <w:p w:rsidR="00B508B8" w:rsidRPr="00B508B8" w:rsidRDefault="00B508B8" w:rsidP="00B508B8">
      <w:pPr>
        <w:rPr>
          <w:rFonts w:ascii="Calibri" w:hAnsi="Calibri" w:cs="Calibri"/>
          <w:sz w:val="32"/>
          <w:szCs w:val="32"/>
        </w:rPr>
      </w:pPr>
      <w:r w:rsidRPr="00B508B8">
        <w:rPr>
          <w:rFonts w:ascii="Calibri" w:hAnsi="Calibri" w:cs="Calibri"/>
          <w:sz w:val="32"/>
          <w:szCs w:val="32"/>
        </w:rPr>
        <w:t>From this number plate you could make the following</w:t>
      </w:r>
    </w:p>
    <w:p w:rsidR="00B508B8" w:rsidRPr="00B508B8" w:rsidRDefault="00B508B8" w:rsidP="00B508B8">
      <w:pPr>
        <w:rPr>
          <w:rFonts w:ascii="Calibri" w:hAnsi="Calibri" w:cs="Calibri"/>
          <w:sz w:val="32"/>
          <w:szCs w:val="32"/>
        </w:rPr>
      </w:pPr>
      <w:r>
        <w:rPr>
          <w:rFonts w:ascii="Calibri" w:hAnsi="Calibri" w:cs="Calibri"/>
          <w:noProof/>
          <w:sz w:val="32"/>
          <w:szCs w:val="32"/>
        </w:rPr>
        <w:drawing>
          <wp:anchor distT="0" distB="0" distL="114300" distR="114300" simplePos="0" relativeHeight="251659776" behindDoc="0" locked="0" layoutInCell="1" allowOverlap="1">
            <wp:simplePos x="0" y="0"/>
            <wp:positionH relativeFrom="column">
              <wp:posOffset>4769470</wp:posOffset>
            </wp:positionH>
            <wp:positionV relativeFrom="paragraph">
              <wp:posOffset>69896</wp:posOffset>
            </wp:positionV>
            <wp:extent cx="1743554" cy="1304693"/>
            <wp:effectExtent l="19050" t="0" r="9046" b="0"/>
            <wp:wrapNone/>
            <wp:docPr id="1" name="Picture 1" descr="http://t1.gstatic.com/images?q=tbn:ANd9GcTurRsOUIsNNbb8UOdyw_Q7KhwAmQmfT2TMUNZmzPvV0l40nAjZHOocgtQ:upload.wikimedia.org/wikipedia/commons/e/ee/License_plate_of_Jersey_(UK).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gstatic.com/images?q=tbn:ANd9GcTurRsOUIsNNbb8UOdyw_Q7KhwAmQmfT2TMUNZmzPvV0l40nAjZHOocgtQ:upload.wikimedia.org/wikipedia/commons/e/ee/License_plate_of_Jersey_(UK).jpg">
                      <a:hlinkClick r:id="rId8"/>
                    </pic:cNvPr>
                    <pic:cNvPicPr>
                      <a:picLocks noChangeAspect="1" noChangeArrowheads="1"/>
                    </pic:cNvPicPr>
                  </pic:nvPicPr>
                  <pic:blipFill>
                    <a:blip r:embed="rId9" cstate="print"/>
                    <a:srcRect/>
                    <a:stretch>
                      <a:fillRect/>
                    </a:stretch>
                  </pic:blipFill>
                  <pic:spPr bwMode="auto">
                    <a:xfrm>
                      <a:off x="0" y="0"/>
                      <a:ext cx="1743555" cy="1304694"/>
                    </a:xfrm>
                    <a:prstGeom prst="rect">
                      <a:avLst/>
                    </a:prstGeom>
                    <a:noFill/>
                    <a:ln w="9525">
                      <a:noFill/>
                      <a:miter lim="800000"/>
                      <a:headEnd/>
                      <a:tailEnd/>
                    </a:ln>
                  </pic:spPr>
                </pic:pic>
              </a:graphicData>
            </a:graphic>
          </wp:anchor>
        </w:drawing>
      </w:r>
      <w:r w:rsidRPr="00B508B8">
        <w:rPr>
          <w:rFonts w:ascii="Calibri" w:hAnsi="Calibri" w:cs="Calibri"/>
          <w:sz w:val="32"/>
          <w:szCs w:val="32"/>
        </w:rPr>
        <w:t>words:</w:t>
      </w:r>
    </w:p>
    <w:p w:rsidR="00B508B8" w:rsidRPr="00B508B8" w:rsidRDefault="00B508B8" w:rsidP="00B508B8">
      <w:pPr>
        <w:rPr>
          <w:rFonts w:ascii="Calibri" w:hAnsi="Calibri" w:cs="Calibri"/>
          <w:sz w:val="32"/>
          <w:szCs w:val="32"/>
        </w:rPr>
      </w:pPr>
      <w:r w:rsidRPr="00B508B8">
        <w:rPr>
          <w:rFonts w:ascii="Calibri" w:hAnsi="Calibri" w:cs="Calibri"/>
          <w:sz w:val="32"/>
          <w:szCs w:val="32"/>
        </w:rPr>
        <w:t>Track</w:t>
      </w:r>
      <w:r w:rsidRPr="00B508B8">
        <w:rPr>
          <w:rFonts w:ascii="Arial" w:hAnsi="Arial" w:cs="Arial"/>
          <w:sz w:val="23"/>
          <w:szCs w:val="23"/>
        </w:rPr>
        <w:t xml:space="preserve"> </w:t>
      </w:r>
    </w:p>
    <w:p w:rsidR="00B508B8" w:rsidRPr="00B508B8" w:rsidRDefault="00B508B8" w:rsidP="00B508B8">
      <w:pPr>
        <w:rPr>
          <w:rFonts w:ascii="Calibri" w:hAnsi="Calibri" w:cs="Calibri"/>
          <w:sz w:val="32"/>
          <w:szCs w:val="32"/>
        </w:rPr>
      </w:pPr>
      <w:r w:rsidRPr="00B508B8">
        <w:rPr>
          <w:rFonts w:ascii="Calibri" w:hAnsi="Calibri" w:cs="Calibri"/>
          <w:sz w:val="32"/>
          <w:szCs w:val="32"/>
        </w:rPr>
        <w:t>Trace</w:t>
      </w:r>
    </w:p>
    <w:p w:rsidR="00B508B8" w:rsidRPr="00B508B8" w:rsidRDefault="00B508B8" w:rsidP="00B508B8">
      <w:pPr>
        <w:rPr>
          <w:rFonts w:ascii="Calibri" w:hAnsi="Calibri" w:cs="Calibri"/>
          <w:sz w:val="32"/>
          <w:szCs w:val="32"/>
        </w:rPr>
      </w:pPr>
      <w:r w:rsidRPr="00B508B8">
        <w:rPr>
          <w:rFonts w:ascii="Calibri" w:hAnsi="Calibri" w:cs="Calibri"/>
          <w:sz w:val="32"/>
          <w:szCs w:val="32"/>
        </w:rPr>
        <w:t>Terrific</w:t>
      </w:r>
    </w:p>
    <w:p w:rsidR="00B508B8" w:rsidRPr="00B508B8" w:rsidRDefault="00B508B8" w:rsidP="00B508B8">
      <w:pPr>
        <w:rPr>
          <w:rFonts w:ascii="Calibri" w:hAnsi="Calibri" w:cs="Calibri"/>
          <w:sz w:val="32"/>
          <w:szCs w:val="32"/>
        </w:rPr>
      </w:pPr>
      <w:r w:rsidRPr="00B508B8">
        <w:rPr>
          <w:rFonts w:ascii="Calibri" w:hAnsi="Calibri" w:cs="Calibri"/>
          <w:sz w:val="32"/>
          <w:szCs w:val="32"/>
        </w:rPr>
        <w:t>Tracing</w:t>
      </w:r>
    </w:p>
    <w:p w:rsidR="00B508B8" w:rsidRPr="00B508B8" w:rsidRDefault="00B508B8" w:rsidP="00B508B8">
      <w:pPr>
        <w:rPr>
          <w:rFonts w:ascii="Calibri" w:hAnsi="Calibri" w:cs="Calibri"/>
          <w:sz w:val="32"/>
          <w:szCs w:val="32"/>
        </w:rPr>
      </w:pPr>
      <w:r w:rsidRPr="00B508B8">
        <w:rPr>
          <w:rFonts w:ascii="Calibri" w:hAnsi="Calibri" w:cs="Calibri"/>
          <w:sz w:val="32"/>
          <w:szCs w:val="32"/>
        </w:rPr>
        <w:t>This game encourages children to think about words,</w:t>
      </w:r>
    </w:p>
    <w:p w:rsidR="00B508B8" w:rsidRPr="00B508B8" w:rsidRDefault="00B508B8" w:rsidP="00B508B8">
      <w:pPr>
        <w:rPr>
          <w:rFonts w:ascii="Calibri" w:hAnsi="Calibri" w:cs="Calibri"/>
          <w:sz w:val="32"/>
          <w:szCs w:val="32"/>
        </w:rPr>
      </w:pPr>
      <w:r w:rsidRPr="00B508B8">
        <w:rPr>
          <w:rFonts w:ascii="Calibri" w:hAnsi="Calibri" w:cs="Calibri"/>
          <w:sz w:val="32"/>
          <w:szCs w:val="32"/>
        </w:rPr>
        <w:t>and may even be able to extend an existing word by</w:t>
      </w:r>
    </w:p>
    <w:p w:rsidR="00B508B8" w:rsidRPr="00B508B8" w:rsidRDefault="00B508B8" w:rsidP="00B508B8">
      <w:pPr>
        <w:rPr>
          <w:rFonts w:ascii="Calibri" w:hAnsi="Calibri" w:cs="Calibri"/>
          <w:sz w:val="32"/>
          <w:szCs w:val="32"/>
        </w:rPr>
      </w:pPr>
      <w:r w:rsidRPr="00B508B8">
        <w:rPr>
          <w:rFonts w:ascii="Calibri" w:hAnsi="Calibri" w:cs="Calibri"/>
          <w:sz w:val="32"/>
          <w:szCs w:val="32"/>
        </w:rPr>
        <w:t>adding a prefix or suffix.</w:t>
      </w:r>
    </w:p>
    <w:p w:rsidR="00B508B8" w:rsidRPr="00B508B8" w:rsidRDefault="00B508B8" w:rsidP="00FF223C">
      <w:pPr>
        <w:rPr>
          <w:rFonts w:asciiTheme="minorHAnsi" w:hAnsiTheme="minorHAnsi" w:cs="Calibri"/>
          <w:sz w:val="32"/>
          <w:szCs w:val="32"/>
        </w:rPr>
      </w:pPr>
    </w:p>
    <w:sectPr w:rsidR="00B508B8" w:rsidRPr="00B508B8" w:rsidSect="00B508B8">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stylePaneFormatFilter w:val="3F01"/>
  <w:defaultTabStop w:val="720"/>
  <w:drawingGridHorizontalSpacing w:val="120"/>
  <w:displayHorizontalDrawingGridEvery w:val="2"/>
  <w:noPunctuationKerning/>
  <w:characterSpacingControl w:val="doNotCompress"/>
  <w:compat/>
  <w:rsids>
    <w:rsidRoot w:val="00763A8A"/>
    <w:rsid w:val="0003506A"/>
    <w:rsid w:val="0016109F"/>
    <w:rsid w:val="001F0A3F"/>
    <w:rsid w:val="003E3B02"/>
    <w:rsid w:val="004D587F"/>
    <w:rsid w:val="004D6FE5"/>
    <w:rsid w:val="005D1978"/>
    <w:rsid w:val="00656BB8"/>
    <w:rsid w:val="00763A8A"/>
    <w:rsid w:val="00796DC8"/>
    <w:rsid w:val="00841C28"/>
    <w:rsid w:val="008861CA"/>
    <w:rsid w:val="009051D6"/>
    <w:rsid w:val="00943CD9"/>
    <w:rsid w:val="00A925CF"/>
    <w:rsid w:val="00B508B8"/>
    <w:rsid w:val="00B95289"/>
    <w:rsid w:val="00C25F67"/>
    <w:rsid w:val="00CA5E45"/>
    <w:rsid w:val="00DE611D"/>
    <w:rsid w:val="00E472C8"/>
    <w:rsid w:val="00E6261C"/>
    <w:rsid w:val="00F3767F"/>
    <w:rsid w:val="00F55140"/>
    <w:rsid w:val="00FF223C"/>
    <w:rsid w:val="00FF4C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colormru v:ext="edit" colors="lime,aqua"/>
      <o:colormenu v:ext="edit" fillcolor="aqu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C28"/>
    <w:rPr>
      <w:sz w:val="24"/>
      <w:szCs w:val="24"/>
    </w:rPr>
  </w:style>
  <w:style w:type="paragraph" w:styleId="Heading1">
    <w:name w:val="heading 1"/>
    <w:basedOn w:val="Normal"/>
    <w:next w:val="Normal"/>
    <w:link w:val="Heading1Char"/>
    <w:uiPriority w:val="9"/>
    <w:qFormat/>
    <w:rsid w:val="00B508B8"/>
    <w:pPr>
      <w:keepNext/>
      <w:spacing w:before="120"/>
      <w:outlineLvl w:val="0"/>
    </w:pPr>
    <w:rPr>
      <w:rFonts w:asciiTheme="minorHAnsi" w:eastAsiaTheme="majorEastAsia" w:hAnsiTheme="minorHAnsi" w:cstheme="majorBidi"/>
      <w:b/>
      <w:bCs/>
      <w:color w:val="00FFFF"/>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3A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861CA"/>
    <w:rPr>
      <w:rFonts w:ascii="Tahoma" w:hAnsi="Tahoma" w:cs="Tahoma"/>
      <w:sz w:val="16"/>
      <w:szCs w:val="16"/>
    </w:rPr>
  </w:style>
  <w:style w:type="character" w:customStyle="1" w:styleId="Heading1Char">
    <w:name w:val="Heading 1 Char"/>
    <w:basedOn w:val="DefaultParagraphFont"/>
    <w:link w:val="Heading1"/>
    <w:uiPriority w:val="9"/>
    <w:rsid w:val="00B508B8"/>
    <w:rPr>
      <w:rFonts w:asciiTheme="minorHAnsi" w:eastAsiaTheme="majorEastAsia" w:hAnsiTheme="minorHAnsi" w:cstheme="majorBidi"/>
      <w:b/>
      <w:bCs/>
      <w:color w:val="00FFFF"/>
      <w:kern w:val="32"/>
      <w:sz w:val="40"/>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q=http://en.wikipedia.org/wiki/Vehicle_registration_plates_of_the_United_Kingdom,_Crown_dependencies_and_overseas_territories&amp;sa=U&amp;ei=K02-U7ShC4fJOYnJgfgJ&amp;ved=0CBYQ9QEwAA&amp;usg=AFQjCNEIW6Rsosa6zwee3gX4dSIzaJ86aw" TargetMode="External"/><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google.co.uk/url?q=http://en.wikipedia.org/wiki/Quantum_tic-tac-toe&amp;sa=U&amp;ei=RlG-U-L8I-e30QWD84CIDg&amp;ved=0CBYQ9QEwAA&amp;usg=AFQjCNHBQuVsiJSvrX05r-c_AFlm0kyq7Q"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Red level  Unit 1   List A</vt:lpstr>
    </vt:vector>
  </TitlesOfParts>
  <Company>RM Network: Build 12</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level  Unit 1   List A</dc:title>
  <dc:subject/>
  <dc:creator>keeps</dc:creator>
  <cp:keywords/>
  <cp:lastModifiedBy>cpeacock</cp:lastModifiedBy>
  <cp:revision>2</cp:revision>
  <cp:lastPrinted>2012-11-14T16:46:00Z</cp:lastPrinted>
  <dcterms:created xsi:type="dcterms:W3CDTF">2014-07-10T08:40:00Z</dcterms:created>
  <dcterms:modified xsi:type="dcterms:W3CDTF">2014-07-10T08:40:00Z</dcterms:modified>
</cp:coreProperties>
</file>